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83873" w14:textId="77777777" w:rsidR="00AB4AC6" w:rsidRDefault="00AB4AC6" w:rsidP="00AB4AC6">
      <w:pPr>
        <w:bidi/>
        <w:spacing w:after="0" w:line="240" w:lineRule="auto"/>
        <w:jc w:val="center"/>
        <w:rPr>
          <w:rFonts w:ascii="Arial" w:eastAsia="Times New Roman" w:hAnsi="Arial" w:cs="David"/>
          <w:b/>
          <w:bCs/>
          <w:sz w:val="36"/>
          <w:szCs w:val="36"/>
          <w:u w:val="single"/>
          <w:rtl/>
          <w:lang w:bidi="he-IL"/>
        </w:rPr>
      </w:pPr>
    </w:p>
    <w:p w14:paraId="5C35A423" w14:textId="77777777" w:rsidR="00AB4AC6" w:rsidRDefault="00AB4AC6" w:rsidP="00AB4AC6">
      <w:pPr>
        <w:bidi/>
        <w:spacing w:after="0" w:line="240" w:lineRule="auto"/>
        <w:jc w:val="center"/>
        <w:rPr>
          <w:rFonts w:ascii="Arial" w:eastAsia="Times New Roman" w:hAnsi="Arial" w:cs="David"/>
          <w:b/>
          <w:bCs/>
          <w:sz w:val="36"/>
          <w:szCs w:val="36"/>
          <w:u w:val="single"/>
          <w:rtl/>
          <w:lang w:bidi="he-IL"/>
        </w:rPr>
      </w:pPr>
    </w:p>
    <w:p w14:paraId="10E6B6F9" w14:textId="77777777" w:rsidR="00AB4AC6" w:rsidRDefault="00AB4AC6" w:rsidP="00AB4AC6">
      <w:pPr>
        <w:bidi/>
        <w:spacing w:after="0" w:line="240" w:lineRule="auto"/>
        <w:jc w:val="center"/>
        <w:rPr>
          <w:rFonts w:ascii="Arial" w:eastAsia="Times New Roman" w:hAnsi="Arial" w:cs="David"/>
          <w:b/>
          <w:bCs/>
          <w:sz w:val="36"/>
          <w:szCs w:val="36"/>
          <w:u w:val="single"/>
          <w:rtl/>
          <w:lang w:bidi="he-IL"/>
        </w:rPr>
      </w:pPr>
    </w:p>
    <w:p w14:paraId="5DC169FB" w14:textId="141A9E3F" w:rsidR="00AB4AC6" w:rsidRPr="00AB4AC6" w:rsidRDefault="00AB4AC6" w:rsidP="00AB4AC6">
      <w:pPr>
        <w:bidi/>
        <w:spacing w:after="0" w:line="240" w:lineRule="auto"/>
        <w:jc w:val="center"/>
        <w:rPr>
          <w:rFonts w:ascii="Arial" w:eastAsia="Times New Roman" w:hAnsi="Arial" w:cs="David"/>
          <w:b/>
          <w:bCs/>
          <w:sz w:val="36"/>
          <w:szCs w:val="36"/>
          <w:u w:val="single"/>
          <w:lang w:bidi="he-IL"/>
        </w:rPr>
      </w:pPr>
      <w:r w:rsidRPr="00AB4AC6">
        <w:rPr>
          <w:rFonts w:ascii="Arial" w:eastAsia="Times New Roman" w:hAnsi="Arial" w:cs="David" w:hint="cs"/>
          <w:b/>
          <w:bCs/>
          <w:sz w:val="36"/>
          <w:szCs w:val="36"/>
          <w:u w:val="single"/>
          <w:rtl/>
          <w:lang w:bidi="he-IL"/>
        </w:rPr>
        <w:t>הודעה על אישור מועצת העיר על עשייה במקרקעין ברשות איתנה</w:t>
      </w:r>
    </w:p>
    <w:p w14:paraId="600B9F18" w14:textId="77777777" w:rsidR="00AB4AC6" w:rsidRPr="00AB4AC6" w:rsidRDefault="00AB4AC6" w:rsidP="00AB4AC6">
      <w:pPr>
        <w:bidi/>
        <w:spacing w:after="0" w:line="240" w:lineRule="auto"/>
        <w:rPr>
          <w:rFonts w:ascii="Arial" w:eastAsia="Times New Roman" w:hAnsi="Arial" w:cs="Arial"/>
          <w:rtl/>
          <w:lang w:bidi="he-IL"/>
        </w:rPr>
      </w:pPr>
    </w:p>
    <w:p w14:paraId="38E33E8D" w14:textId="77777777" w:rsidR="00AB4AC6" w:rsidRPr="00AB4AC6" w:rsidRDefault="00AB4AC6" w:rsidP="00AB4AC6">
      <w:pPr>
        <w:bidi/>
        <w:spacing w:after="0" w:line="240" w:lineRule="auto"/>
        <w:rPr>
          <w:rFonts w:ascii="Arial" w:eastAsia="Times New Roman" w:hAnsi="Arial" w:cs="Arial"/>
          <w:rtl/>
          <w:lang w:bidi="he-IL"/>
        </w:rPr>
      </w:pPr>
    </w:p>
    <w:p w14:paraId="00E3711B" w14:textId="77777777" w:rsidR="00AB4AC6" w:rsidRPr="00AB4AC6" w:rsidRDefault="00AB4AC6" w:rsidP="00AB4AC6">
      <w:pPr>
        <w:bidi/>
        <w:spacing w:after="0" w:line="240" w:lineRule="auto"/>
        <w:rPr>
          <w:rFonts w:ascii="Arial" w:eastAsia="Times New Roman" w:hAnsi="Arial" w:cs="Arial"/>
          <w:rtl/>
          <w:lang w:bidi="he-IL"/>
        </w:rPr>
      </w:pPr>
    </w:p>
    <w:p w14:paraId="3076D008" w14:textId="4B1E6F96" w:rsidR="00AB4AC6" w:rsidRPr="00AB4AC6" w:rsidRDefault="00AB4AC6" w:rsidP="00BE65A5">
      <w:pPr>
        <w:bidi/>
        <w:spacing w:after="0" w:line="240" w:lineRule="auto"/>
        <w:jc w:val="both"/>
        <w:rPr>
          <w:rFonts w:ascii="Arial" w:eastAsia="Times New Roman" w:hAnsi="Arial" w:cs="David"/>
          <w:b/>
          <w:bCs/>
          <w:sz w:val="32"/>
          <w:szCs w:val="32"/>
          <w:rtl/>
          <w:lang w:bidi="he-IL"/>
        </w:rPr>
      </w:pPr>
      <w:r w:rsidRPr="00AB4AC6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 xml:space="preserve">בהתאם לסעיף 188(ב'1) לפקודת העיריות (נוסח חדש), נמסרת בזאת הודעה כי מועצת העיר אישרה ביום </w:t>
      </w:r>
      <w:r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>1</w:t>
      </w:r>
      <w:r w:rsidR="005C708E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>8</w:t>
      </w:r>
      <w:r w:rsidRPr="00AB4AC6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>/</w:t>
      </w:r>
      <w:r w:rsidR="005C708E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>6</w:t>
      </w:r>
      <w:r w:rsidRPr="00AB4AC6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 xml:space="preserve">/18, הסכם שכירות בין חברת </w:t>
      </w:r>
      <w:r w:rsidR="00AE486E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>אוצר מפעלי ים</w:t>
      </w:r>
      <w:r w:rsidRPr="00AB4AC6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 xml:space="preserve"> בע"מ לבין</w:t>
      </w:r>
      <w:r w:rsidR="00E149A0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 xml:space="preserve"> </w:t>
      </w:r>
      <w:r w:rsidR="005C708E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 xml:space="preserve">חברת </w:t>
      </w:r>
      <w:r w:rsidR="00BE65A5" w:rsidRPr="00BE65A5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>סוכרה</w:t>
      </w:r>
      <w:r w:rsidR="00BE65A5" w:rsidRPr="00BE65A5">
        <w:rPr>
          <w:rFonts w:ascii="Arial" w:eastAsia="Times New Roman" w:hAnsi="Arial" w:cs="David"/>
          <w:b/>
          <w:bCs/>
          <w:sz w:val="32"/>
          <w:szCs w:val="32"/>
          <w:rtl/>
          <w:lang w:bidi="he-IL"/>
        </w:rPr>
        <w:t xml:space="preserve"> 2011 </w:t>
      </w:r>
      <w:r w:rsidR="00BE65A5" w:rsidRPr="00BE65A5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>בע</w:t>
      </w:r>
      <w:r w:rsidR="00BE65A5" w:rsidRPr="00BE65A5">
        <w:rPr>
          <w:rFonts w:ascii="Arial" w:eastAsia="Times New Roman" w:hAnsi="Arial" w:cs="David"/>
          <w:b/>
          <w:bCs/>
          <w:sz w:val="32"/>
          <w:szCs w:val="32"/>
          <w:rtl/>
          <w:lang w:bidi="he-IL"/>
        </w:rPr>
        <w:t>"</w:t>
      </w:r>
      <w:r w:rsidR="00BE65A5" w:rsidRPr="00BE65A5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>מ</w:t>
      </w:r>
      <w:r w:rsidR="00BE65A5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 xml:space="preserve"> </w:t>
      </w:r>
      <w:r w:rsidRPr="00AB4AC6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>בקשר</w:t>
      </w:r>
      <w:r w:rsidR="00AE486E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 xml:space="preserve"> </w:t>
      </w:r>
      <w:r w:rsidR="00BE65A5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>למבנים מס' 24 ו- 25</w:t>
      </w:r>
      <w:r w:rsidR="00955359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 xml:space="preserve"> בנמל תל אביב</w:t>
      </w:r>
      <w:r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 xml:space="preserve">. </w:t>
      </w:r>
    </w:p>
    <w:p w14:paraId="0B5827C7" w14:textId="77777777" w:rsidR="006B5A11" w:rsidRDefault="006B5A11" w:rsidP="008C0352">
      <w:pPr>
        <w:bidi/>
        <w:rPr>
          <w:rtl/>
          <w:lang w:bidi="he-IL"/>
        </w:rPr>
      </w:pPr>
    </w:p>
    <w:p w14:paraId="06194090" w14:textId="37393EBB" w:rsidR="003727E4" w:rsidRDefault="003727E4" w:rsidP="003727E4">
      <w:pPr>
        <w:bidi/>
        <w:rPr>
          <w:rtl/>
          <w:lang w:bidi="he-IL"/>
        </w:rPr>
      </w:pPr>
    </w:p>
    <w:p w14:paraId="6D2ECB46" w14:textId="77777777" w:rsidR="003727E4" w:rsidRDefault="003727E4" w:rsidP="003727E4">
      <w:pPr>
        <w:bidi/>
        <w:rPr>
          <w:rtl/>
          <w:lang w:bidi="he-IL"/>
        </w:rPr>
      </w:pPr>
    </w:p>
    <w:p w14:paraId="0F97DB7E" w14:textId="77777777" w:rsidR="003727E4" w:rsidRDefault="003727E4" w:rsidP="003727E4">
      <w:pPr>
        <w:bidi/>
        <w:jc w:val="right"/>
        <w:rPr>
          <w:rtl/>
          <w:lang w:bidi="he-IL"/>
        </w:rPr>
      </w:pPr>
    </w:p>
    <w:p w14:paraId="24910C56" w14:textId="77777777" w:rsidR="003727E4" w:rsidRDefault="003727E4" w:rsidP="003727E4">
      <w:pPr>
        <w:bidi/>
        <w:jc w:val="right"/>
        <w:rPr>
          <w:rtl/>
          <w:lang w:bidi="he-IL"/>
        </w:rPr>
      </w:pPr>
    </w:p>
    <w:sectPr w:rsidR="003727E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8E90D" w14:textId="77777777" w:rsidR="008C670A" w:rsidRDefault="008C670A" w:rsidP="00F122F1">
      <w:pPr>
        <w:spacing w:after="0" w:line="240" w:lineRule="auto"/>
      </w:pPr>
      <w:r>
        <w:separator/>
      </w:r>
    </w:p>
  </w:endnote>
  <w:endnote w:type="continuationSeparator" w:id="0">
    <w:p w14:paraId="18415D7C" w14:textId="77777777" w:rsidR="008C670A" w:rsidRDefault="008C670A" w:rsidP="00F12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4B967" w14:textId="77777777" w:rsidR="00F122F1" w:rsidRDefault="00F122F1">
    <w:pPr>
      <w:pStyle w:val="a5"/>
    </w:pPr>
    <w:r>
      <w:rPr>
        <w:noProof/>
        <w:lang w:bidi="he-IL"/>
      </w:rPr>
      <w:drawing>
        <wp:inline distT="0" distB="0" distL="0" distR="0" wp14:anchorId="5F67E7C2" wp14:editId="3032E5DA">
          <wp:extent cx="5943600" cy="137985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atarim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79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99C14" w14:textId="77777777" w:rsidR="008C670A" w:rsidRDefault="008C670A" w:rsidP="00F122F1">
      <w:pPr>
        <w:spacing w:after="0" w:line="240" w:lineRule="auto"/>
      </w:pPr>
      <w:r>
        <w:separator/>
      </w:r>
    </w:p>
  </w:footnote>
  <w:footnote w:type="continuationSeparator" w:id="0">
    <w:p w14:paraId="64258840" w14:textId="77777777" w:rsidR="008C670A" w:rsidRDefault="008C670A" w:rsidP="00F12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4F767" w14:textId="77777777" w:rsidR="00F122F1" w:rsidRDefault="00F122F1">
    <w:pPr>
      <w:pStyle w:val="a3"/>
    </w:pPr>
    <w:r>
      <w:rPr>
        <w:noProof/>
        <w:lang w:bidi="he-IL"/>
      </w:rPr>
      <w:drawing>
        <wp:inline distT="0" distB="0" distL="0" distR="0" wp14:anchorId="071A2703" wp14:editId="11575BC2">
          <wp:extent cx="5943600" cy="1286510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-atarim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86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C41438" w14:textId="77777777" w:rsidR="00F122F1" w:rsidRDefault="00F122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352"/>
    <w:rsid w:val="003727E4"/>
    <w:rsid w:val="005C708E"/>
    <w:rsid w:val="006B5A11"/>
    <w:rsid w:val="008C0352"/>
    <w:rsid w:val="008C670A"/>
    <w:rsid w:val="00955359"/>
    <w:rsid w:val="00AB4AC6"/>
    <w:rsid w:val="00AE486E"/>
    <w:rsid w:val="00BE65A5"/>
    <w:rsid w:val="00CB2930"/>
    <w:rsid w:val="00E149A0"/>
    <w:rsid w:val="00E16CFD"/>
    <w:rsid w:val="00F1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281A744"/>
  <w15:docId w15:val="{8BD3A444-7800-4328-942E-CFEEF456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2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122F1"/>
  </w:style>
  <w:style w:type="paragraph" w:styleId="a5">
    <w:name w:val="footer"/>
    <w:basedOn w:val="a"/>
    <w:link w:val="a6"/>
    <w:uiPriority w:val="99"/>
    <w:unhideWhenUsed/>
    <w:rsid w:val="00F122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122F1"/>
  </w:style>
  <w:style w:type="paragraph" w:styleId="a7">
    <w:name w:val="Balloon Text"/>
    <w:basedOn w:val="a"/>
    <w:link w:val="a8"/>
    <w:uiPriority w:val="99"/>
    <w:semiHidden/>
    <w:unhideWhenUsed/>
    <w:rsid w:val="008C0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8C0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9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pi.laor\Desktop\Atari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SphereName xmlns="F0A00CD6-21D4-46DB-8D14-1D0FED8826A7" xsi:nil="true"/>
    <MPL_ID xmlns="0x0101">109759</MPL_ID>
    <category xmlns="F0A00CD6-21D4-46DB-8D14-1D0FED8826A7">שונות</category>
    <BAR_ID xmlns="f0a00cd6-21d4-46db-8d14-1d0fed8826a7" xsi:nil="true"/>
    <BarRangeNechasim_x003a__x0020__x05ea__x05d9__x05d0__x05d5__x05e8_ xmlns="f0a00cd6-21d4-46db-8d14-1d0fed8826a7" xsi:nil="true"/>
    <BarProject_x003a__x0020__x05ea__x05d9__x05d0__x05d5__x05e8_ xmlns="f0a00cd6-21d4-46db-8d14-1d0fed8826a7" xsi:nil="true"/>
    <BARProjects_ID xmlns="f0a00cd6-21d4-46db-8d14-1d0fed8826a7" xsi:nil="true"/>
    <BarEstateNechasim_x003a__x0020__x05ea__x05d9__x05d0__x05d5__x05e8_ xmlns="f0a00cd6-21d4-46db-8d14-1d0fed8826a7" xsi:nil="true"/>
    <BarRangeNechasim xmlns="f0a00cd6-21d4-46db-8d14-1d0fed8826a7" xsi:nil="true" Resolved="true"/>
    <BarRange_ID xmlns="f0a00cd6-21d4-46db-8d14-1d0fed8826a7" xsi:nil="true"/>
    <BarEstateNechasim xmlns="f0a00cd6-21d4-46db-8d14-1d0fed8826a7" xsi:nil="true" Resolved="true"/>
    <BarProject xmlns="f0a00cd6-21d4-46db-8d14-1d0fed8826a7" xsi:nil="true" Resolved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PL Document" ma:contentTypeID="0x010100DF8322D69C88428EAA5AA210E86DEFEF0022DA87E71C97484B8E0BDD5173A4AFEF" ma:contentTypeVersion="9" ma:contentTypeDescription="סוג תוכן מסמך MPL" ma:contentTypeScope="" ma:versionID="3fef300c3a3ec45cd9a2ed7fc0b6d89c">
  <xsd:schema xmlns:xsd="http://www.w3.org/2001/XMLSchema" xmlns:xs="http://www.w3.org/2001/XMLSchema" xmlns:p="http://schemas.microsoft.com/office/2006/metadata/properties" xmlns:ns2="0x0101" xmlns:ns3="F0A00CD6-21D4-46DB-8D14-1D0FED8826A7" xmlns:ns4="f0a00cd6-21d4-46db-8d14-1d0fed8826a7" targetNamespace="http://schemas.microsoft.com/office/2006/metadata/properties" ma:root="true" ma:fieldsID="50cef2cf6091fcd49f864a0c39df75cb" ns2:_="" ns3:_="" ns4:_="">
    <xsd:import namespace="0x0101"/>
    <xsd:import namespace="F0A00CD6-21D4-46DB-8D14-1D0FED8826A7"/>
    <xsd:import namespace="f0a00cd6-21d4-46db-8d14-1d0fed8826a7"/>
    <xsd:element name="properties">
      <xsd:complexType>
        <xsd:sequence>
          <xsd:element name="documentManagement">
            <xsd:complexType>
              <xsd:all>
                <xsd:element ref="ns2:MPL_ID" minOccurs="0"/>
                <xsd:element ref="ns3:ContentSphereName" minOccurs="0"/>
                <xsd:element ref="ns3:category"/>
                <xsd:element ref="ns4:BarEstateNechasim" minOccurs="0"/>
                <xsd:element ref="ns4:BAR_ID" minOccurs="0"/>
                <xsd:element ref="ns4:BarEstateNechasim_x003a__x0020__x05ea__x05d9__x05d0__x05d5__x05e8_" minOccurs="0"/>
                <xsd:element ref="ns4:BarRangeNechasim" minOccurs="0"/>
                <xsd:element ref="ns4:BarRange_ID" minOccurs="0"/>
                <xsd:element ref="ns4:BarRangeNechasim_x003a__x0020__x05ea__x05d9__x05d0__x05d5__x05e8_" minOccurs="0"/>
                <xsd:element ref="ns4:BarProject" minOccurs="0"/>
                <xsd:element ref="ns4:BARProjects_ID" minOccurs="0"/>
                <xsd:element ref="ns4:BarProject_x003a__x0020__x05ea__x05d9__x05d0__x05d5__x05e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x0101" elementFormDefault="qualified">
    <xsd:import namespace="http://schemas.microsoft.com/office/2006/documentManagement/types"/>
    <xsd:import namespace="http://schemas.microsoft.com/office/infopath/2007/PartnerControls"/>
    <xsd:element name="MPL_ID" ma:index="8" nillable="true" ma:displayName="סימוכין" ma:indexed="true" ma:internalName="MPL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00CD6-21D4-46DB-8D14-1D0FED8826A7" elementFormDefault="qualified">
    <xsd:import namespace="http://schemas.microsoft.com/office/2006/documentManagement/types"/>
    <xsd:import namespace="http://schemas.microsoft.com/office/infopath/2007/PartnerControls"/>
    <xsd:element name="ContentSphereName" ma:index="9" nillable="true" ma:displayName="עולם תוכן" ma:indexed="true" ma:list="{4E7CA54D-DAB6-4321-A979-DD4976353CB8}" ma:internalName="ContentSphereName" ma:showField="Title">
      <xsd:simpleType>
        <xsd:restriction base="dms:Lookup"/>
      </xsd:simpleType>
    </xsd:element>
    <xsd:element name="category" ma:index="10" ma:displayName="קטגוריה" ma:format="Dropdown" ma:internalName="category">
      <xsd:simpleType>
        <xsd:restriction base="dms:Choice">
          <xsd:enumeration value="כתבי כמויות ומידע"/>
          <xsd:enumeration value="הזמנה להציע הצעות"/>
          <xsd:enumeration value="הסכם"/>
          <xsd:enumeration value="טפסי הצעה"/>
          <xsd:enumeration value="הודעה למציעים"/>
          <xsd:enumeration value="מודעה לעיתון"/>
          <xsd:enumeration value="תכתובות"/>
          <xsd:enumeration value="פרוטוקול ועדת מכרזים"/>
          <xsd:enumeration value="דוגמא לערבות מכרז"/>
          <xsd:enumeration value="דוגמא לערבות הסכם"/>
          <xsd:enumeration value="ניסיון מקצועי"/>
          <xsd:enumeration value="תשריטים"/>
          <xsd:enumeration value="מפרטים טכניים"/>
          <xsd:enumeration value="כתב כמויות"/>
          <xsd:enumeration value="תצהירים"/>
          <xsd:enumeration value="תנאים כלליים"/>
          <xsd:enumeration value="תוכניות"/>
          <xsd:enumeration value="אישורי ביטוח"/>
          <xsd:enumeration value="שונות"/>
          <xsd:enumeration value="סיור מציעים"/>
          <xsd:enumeration value="בדיקת הצעות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00cd6-21d4-46db-8d14-1d0fed8826a7" elementFormDefault="qualified">
    <xsd:import namespace="http://schemas.microsoft.com/office/2006/documentManagement/types"/>
    <xsd:import namespace="http://schemas.microsoft.com/office/infopath/2007/PartnerControls"/>
    <xsd:element name="BarEstateNechasim" ma:index="11" nillable="true" ma:displayName="נכס" ma:internalName="BarEstateNechasim">
      <xsd:complexType>
        <xsd:simpleContent>
          <xsd:extension base="dms:BusinessDataPrimaryField">
            <xsd:attribute name="BdcField" type="xsd:string" fixed="Estate_Number"/>
            <xsd:attribute name="RelatedFieldWssStaticName" type="xsd:string" fixed="BAR_ID"/>
            <xsd:attribute name="SecondaryFieldBdcNames" type="xsd:string" fixed="12%20Description%203"/>
            <xsd:attribute name="SecondaryFieldsWssStaticNames" type="xsd:string" fixed="67%20BarEstateNechasim%5Fx003a%5F%5Fx0020%5F%5Fx05ea%5F%5Fx05d9%5F%5Fx05d0%5F%5Fx05d5%5F%5Fx05e8%5F%203"/>
            <xsd:attribute name="SystemInstance" type="xsd:string" fixed="bar_atarim_nb"/>
            <xsd:attribute name="EntityNamespace" type="xsd:string" fixed="http://atarimsp/נכסים"/>
            <xsd:attribute name="EntityName" type="xsd:string" fixed="BAR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BAR_ID" ma:index="12" nillable="true" ma:displayName="BAR_ID" ma:hidden="true" ma:internalName="BAR_ID">
      <xsd:complexType>
        <xsd:simpleContent>
          <xsd:extension base="dms:BusinessDataSecondaryField">
            <xsd:attribute name="BdcField" type="xsd:string" fixed="BAR_ID"/>
          </xsd:extension>
        </xsd:simpleContent>
      </xsd:complexType>
    </xsd:element>
    <xsd:element name="BarEstateNechasim_x003a__x0020__x05ea__x05d9__x05d0__x05d5__x05e8_" ma:index="13" nillable="true" ma:displayName="נכס:תיאור" ma:internalName="BarEstateNechasim_x003a__x0020__x05ea__x05d9__x05d0__x05d5__x05e8_">
      <xsd:complexType>
        <xsd:simpleContent>
          <xsd:extension base="dms:BusinessDataSecondaryField">
            <xsd:attribute name="BdcField" type="xsd:string" fixed="Description"/>
          </xsd:extension>
        </xsd:simpleContent>
      </xsd:complexType>
    </xsd:element>
    <xsd:element name="BarRangeNechasim" ma:index="14" nillable="true" ma:displayName="תחום" ma:internalName="BarRangeNechasim">
      <xsd:complexType>
        <xsd:simpleContent>
          <xsd:extension base="dms:BusinessDataPrimaryField">
            <xsd:attribute name="BdcField" type="xsd:string" fixed="Code_Identification"/>
            <xsd:attribute name="RelatedFieldWssStaticName" type="xsd:string" fixed="BarRange_ID"/>
            <xsd:attribute name="SecondaryFieldBdcNames" type="xsd:string" fixed="17%20Description%5FCode%203"/>
            <xsd:attribute name="SecondaryFieldsWssStaticNames" type="xsd:string" fixed="66%20BarRangeNechasim%5Fx003a%5F%5Fx0020%5F%5Fx05ea%5F%5Fx05d9%5F%5Fx05d0%5F%5Fx05d5%5F%5Fx05e8%5F%203"/>
            <xsd:attribute name="SystemInstance" type="xsd:string" fixed="bar_atarim_nb"/>
            <xsd:attribute name="EntityNamespace" type="xsd:string" fixed="http://atarimsp/נכסים"/>
            <xsd:attribute name="EntityName" type="xsd:string" fixed="BarRange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BarRange_ID" ma:index="15" nillable="true" ma:displayName="BarRange_ID" ma:hidden="true" ma:internalName="BarRange_ID">
      <xsd:complexType>
        <xsd:simpleContent>
          <xsd:extension base="dms:BusinessDataSecondaryField">
            <xsd:attribute name="BdcField" type="xsd:string" fixed="BarRange_ID"/>
          </xsd:extension>
        </xsd:simpleContent>
      </xsd:complexType>
    </xsd:element>
    <xsd:element name="BarRangeNechasim_x003a__x0020__x05ea__x05d9__x05d0__x05d5__x05e8_" ma:index="16" nillable="true" ma:displayName="תחום:תיאור" ma:internalName="BarRangeNechasim_x003a__x0020__x05ea__x05d9__x05d0__x05d5__x05e8_">
      <xsd:complexType>
        <xsd:simpleContent>
          <xsd:extension base="dms:BusinessDataSecondaryField">
            <xsd:attribute name="BdcField" type="xsd:string" fixed="Description_Code"/>
          </xsd:extension>
        </xsd:simpleContent>
      </xsd:complexType>
    </xsd:element>
    <xsd:element name="BarProject" ma:index="17" nillable="true" ma:displayName="פרויקט" ma:internalName="BarProject">
      <xsd:complexType>
        <xsd:simpleContent>
          <xsd:extension base="dms:BusinessDataPrimaryField">
            <xsd:attribute name="BdcField" type="xsd:string" fixed="Project_Number"/>
            <xsd:attribute name="RelatedFieldWssStaticName" type="xsd:string" fixed="BARProjects_ID"/>
            <xsd:attribute name="SecondaryFieldBdcNames" type="xsd:string" fixed="12%20Description%203"/>
            <xsd:attribute name="SecondaryFieldsWssStaticNames" type="xsd:string" fixed="60%20BarProject%5Fx003a%5F%5Fx0020%5F%5Fx05ea%5F%5Fx05d9%5F%5Fx05d0%5F%5Fx05d5%5F%5Fx05e8%5F%203"/>
            <xsd:attribute name="SystemInstance" type="xsd:string" fixed="bar_atarim_nb"/>
            <xsd:attribute name="EntityNamespace" type="xsd:string" fixed="http://atarimsp"/>
            <xsd:attribute name="EntityName" type="xsd:string" fixed="BARProject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BARProjects_ID" ma:index="18" nillable="true" ma:displayName="BARProjects_ID" ma:hidden="true" ma:internalName="BARProjects_ID">
      <xsd:complexType>
        <xsd:simpleContent>
          <xsd:extension base="dms:BusinessDataSecondaryField">
            <xsd:attribute name="BdcField" type="xsd:string" fixed="BARProjects_ID"/>
          </xsd:extension>
        </xsd:simpleContent>
      </xsd:complexType>
    </xsd:element>
    <xsd:element name="BarProject_x003a__x0020__x05ea__x05d9__x05d0__x05d5__x05e8_" ma:index="19" nillable="true" ma:displayName="פרויקט:תיאור" ma:internalName="BarProject_x003a__x0020__x05ea__x05d9__x05d0__x05d5__x05e8_">
      <xsd:complexType>
        <xsd:simpleContent>
          <xsd:extension base="dms:BusinessDataSecondaryField">
            <xsd:attribute name="BdcField" type="xsd:string" fixed="Description"/>
          </xsd:extension>
        </xsd:simple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76142-9C52-47B6-93BD-2CBC674F047E}">
  <ds:schemaRefs>
    <ds:schemaRef ds:uri="0x0101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F0A00CD6-21D4-46DB-8D14-1D0FED8826A7"/>
    <ds:schemaRef ds:uri="http://schemas.microsoft.com/office/infopath/2007/PartnerControls"/>
    <ds:schemaRef ds:uri="f0a00cd6-21d4-46db-8d14-1d0fed8826a7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E39AA85-EC82-4C86-8856-DEEE66F11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723D9-9FF8-4063-9A61-0F9DE73E9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x0101"/>
    <ds:schemaRef ds:uri="F0A00CD6-21D4-46DB-8D14-1D0FED8826A7"/>
    <ds:schemaRef ds:uri="f0a00cd6-21d4-46db-8d14-1d0fed882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Atarim template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Zipi Laor</dc:creator>
  <cp:lastModifiedBy>Darya Tereshenko</cp:lastModifiedBy>
  <cp:revision>2</cp:revision>
  <dcterms:created xsi:type="dcterms:W3CDTF">2020-08-03T06:46:00Z</dcterms:created>
  <dcterms:modified xsi:type="dcterms:W3CDTF">2020-08-03T06:46:00Z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0x010100DF8322D69C88428EAA5AA210E86DEFEF0022DA87E71C97484B8E0BDD5173A4AFEF</vt:lpwstr>
  </property>
  <property fmtid="{D5CDD505-2E9C-101B-9397-08002B2CF9AE}" pid="3" name="MPL_ID">
    <vt:lpwstr>108182</vt:lpwstr>
  </property>
</Properties>
</file>